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31D6" w:rsidRDefault="000031D6" w:rsidP="005B79A4">
      <w:pPr>
        <w:spacing w:line="360" w:lineRule="auto"/>
      </w:pPr>
      <w:r>
        <w:t>Company Name:</w:t>
      </w:r>
      <w:r w:rsidR="00345BFC">
        <w:t xml:space="preserve">  </w:t>
      </w:r>
      <w:proofErr w:type="spellStart"/>
      <w:r w:rsidR="00345BFC">
        <w:t>Neuralert</w:t>
      </w:r>
      <w:proofErr w:type="spellEnd"/>
      <w:r w:rsidR="00345BFC">
        <w:t xml:space="preserve"> Technologies</w:t>
      </w:r>
    </w:p>
    <w:p w:rsidR="00345BFC" w:rsidRDefault="00A5033A" w:rsidP="005B79A4">
      <w:pPr>
        <w:spacing w:line="360" w:lineRule="auto"/>
      </w:pPr>
      <w:r>
        <w:t>One sentence description:</w:t>
      </w:r>
      <w:r w:rsidR="00345BFC">
        <w:t xml:space="preserve">  </w:t>
      </w:r>
    </w:p>
    <w:p w:rsidR="00A5033A" w:rsidRDefault="00345BFC" w:rsidP="005B79A4">
      <w:pPr>
        <w:spacing w:line="360" w:lineRule="auto"/>
        <w:ind w:left="720"/>
      </w:pPr>
      <w:proofErr w:type="spellStart"/>
      <w:r w:rsidRPr="00345BFC">
        <w:t>Neuralert</w:t>
      </w:r>
      <w:proofErr w:type="spellEnd"/>
      <w:r w:rsidRPr="00345BFC">
        <w:t xml:space="preserve"> Technolog</w:t>
      </w:r>
      <w:r w:rsidR="000802EA">
        <w:t xml:space="preserve">ies was established to develop </w:t>
      </w:r>
      <w:r w:rsidRPr="00345BFC">
        <w:t xml:space="preserve">wearable monitors to rapidly identify critical and actionable neurological events such as strokes in hospitalized patients.   </w:t>
      </w:r>
    </w:p>
    <w:p w:rsidR="000031D6" w:rsidRDefault="00A5033A" w:rsidP="005B79A4">
      <w:pPr>
        <w:spacing w:line="360" w:lineRule="auto"/>
      </w:pPr>
      <w:r>
        <w:t xml:space="preserve">Simplified </w:t>
      </w:r>
      <w:r w:rsidR="006405C4">
        <w:rPr>
          <w:b/>
        </w:rPr>
        <w:t xml:space="preserve">non-technical </w:t>
      </w:r>
      <w:r w:rsidR="006405C4">
        <w:t>short d</w:t>
      </w:r>
      <w:r w:rsidR="000031D6">
        <w:t>escription</w:t>
      </w:r>
      <w:r>
        <w:t xml:space="preserve"> (as if you are describing the company to a family member who is not an industry expert)</w:t>
      </w:r>
      <w:r w:rsidR="000031D6">
        <w:t>:</w:t>
      </w:r>
    </w:p>
    <w:p w:rsidR="000031D6" w:rsidRDefault="005B79A4" w:rsidP="005B79A4">
      <w:pPr>
        <w:spacing w:line="360" w:lineRule="auto"/>
        <w:ind w:left="720"/>
      </w:pPr>
      <w:r>
        <w:t xml:space="preserve">The treatment of stroke is exquisitely time sensitive and delays to identify stroke are associated with dramatically worse outcomes.  </w:t>
      </w:r>
      <w:r w:rsidR="000802EA">
        <w:t xml:space="preserve">Strokes commonly occur in patients who are already in the hospital, and they are associated with markedly worse outcome and increased cost.  Unfortunately, they are often identified too late to intervene.  </w:t>
      </w:r>
      <w:r>
        <w:t xml:space="preserve">We are developing a monitor that uses accelerometers (like a Fitbit or smartwatch) worn on each wrist to rapidly identify when a hospitalized patient </w:t>
      </w:r>
      <w:r w:rsidR="000802EA">
        <w:t>develops asymmetric weakness, a hallmark of stroke</w:t>
      </w:r>
      <w:r>
        <w:t xml:space="preserve">, so that they may be assessed and treated quickly, and have the best outcome possible.  </w:t>
      </w:r>
    </w:p>
    <w:p w:rsidR="00A5033A" w:rsidRDefault="00A5033A" w:rsidP="005B79A4">
      <w:pPr>
        <w:spacing w:line="360" w:lineRule="auto"/>
      </w:pPr>
      <w:r>
        <w:t>What is the origin of the company’s name?</w:t>
      </w:r>
    </w:p>
    <w:p w:rsidR="005B79A4" w:rsidRDefault="005B79A4" w:rsidP="005B79A4">
      <w:pPr>
        <w:spacing w:line="360" w:lineRule="auto"/>
        <w:ind w:left="720"/>
      </w:pPr>
      <w:r>
        <w:t xml:space="preserve">Neuro- (Related to the brain or nervous system) and –alert (alarm).  </w:t>
      </w:r>
    </w:p>
    <w:p w:rsidR="000351B0" w:rsidRDefault="000351B0" w:rsidP="005B79A4">
      <w:pPr>
        <w:spacing w:line="360" w:lineRule="auto"/>
      </w:pPr>
      <w:r>
        <w:t>What is the problem that your company addresses and how does your product solve this problem?</w:t>
      </w:r>
    </w:p>
    <w:p w:rsidR="005B79A4" w:rsidRPr="007763FD" w:rsidRDefault="005B79A4" w:rsidP="005B79A4">
      <w:pPr>
        <w:ind w:left="720"/>
        <w:rPr>
          <w:rFonts w:ascii="Arial" w:hAnsi="Arial" w:cs="Arial"/>
        </w:rPr>
      </w:pPr>
      <w:r>
        <w:rPr>
          <w:rFonts w:ascii="Arial" w:hAnsi="Arial" w:cs="Arial"/>
        </w:rPr>
        <w:t>Stroke is one of the</w:t>
      </w:r>
      <w:r w:rsidRPr="007763FD">
        <w:rPr>
          <w:rFonts w:ascii="Arial" w:hAnsi="Arial" w:cs="Arial"/>
        </w:rPr>
        <w:t xml:space="preserve"> leading cause</w:t>
      </w:r>
      <w:r>
        <w:rPr>
          <w:rFonts w:ascii="Arial" w:hAnsi="Arial" w:cs="Arial"/>
        </w:rPr>
        <w:t>s</w:t>
      </w:r>
      <w:r w:rsidRPr="007763FD">
        <w:rPr>
          <w:rFonts w:ascii="Arial" w:hAnsi="Arial" w:cs="Arial"/>
        </w:rPr>
        <w:t xml:space="preserve"> of death and </w:t>
      </w:r>
      <w:r w:rsidRPr="008A3FB3">
        <w:rPr>
          <w:rFonts w:ascii="Arial" w:hAnsi="Arial" w:cs="Arial"/>
          <w:i/>
        </w:rPr>
        <w:t>the</w:t>
      </w:r>
      <w:r>
        <w:rPr>
          <w:rFonts w:ascii="Arial" w:hAnsi="Arial" w:cs="Arial"/>
        </w:rPr>
        <w:t xml:space="preserve"> leading cause of adult-onset </w:t>
      </w:r>
      <w:r w:rsidRPr="007763FD">
        <w:rPr>
          <w:rFonts w:ascii="Arial" w:hAnsi="Arial" w:cs="Arial"/>
        </w:rPr>
        <w:t>disability</w:t>
      </w:r>
      <w:r>
        <w:rPr>
          <w:rFonts w:ascii="Arial" w:hAnsi="Arial" w:cs="Arial"/>
        </w:rPr>
        <w:t xml:space="preserve"> in the United States.</w:t>
      </w:r>
      <w:r w:rsidRPr="007763FD">
        <w:rPr>
          <w:rFonts w:ascii="Arial" w:hAnsi="Arial" w:cs="Arial"/>
        </w:rPr>
        <w:t xml:space="preserve">  </w:t>
      </w:r>
      <w:r>
        <w:rPr>
          <w:rFonts w:ascii="Arial" w:hAnsi="Arial" w:cs="Arial"/>
        </w:rPr>
        <w:t>While r</w:t>
      </w:r>
      <w:r w:rsidRPr="00096FA2">
        <w:rPr>
          <w:rFonts w:ascii="Arial" w:hAnsi="Arial" w:cs="Arial"/>
        </w:rPr>
        <w:t xml:space="preserve">ecent advances have led to powerful treatments </w:t>
      </w:r>
      <w:r>
        <w:rPr>
          <w:rFonts w:ascii="Arial" w:hAnsi="Arial" w:cs="Arial"/>
        </w:rPr>
        <w:t xml:space="preserve">for stroke </w:t>
      </w:r>
      <w:r w:rsidRPr="00096FA2">
        <w:rPr>
          <w:rFonts w:ascii="Arial" w:hAnsi="Arial" w:cs="Arial"/>
        </w:rPr>
        <w:t>that dra</w:t>
      </w:r>
      <w:r>
        <w:rPr>
          <w:rFonts w:ascii="Arial" w:hAnsi="Arial" w:cs="Arial"/>
        </w:rPr>
        <w:t xml:space="preserve">matically improve outcomes, </w:t>
      </w:r>
      <w:r w:rsidRPr="00096FA2">
        <w:rPr>
          <w:rFonts w:ascii="Arial" w:hAnsi="Arial" w:cs="Arial"/>
        </w:rPr>
        <w:t>these interventions can only be given if the strok</w:t>
      </w:r>
      <w:r>
        <w:rPr>
          <w:rFonts w:ascii="Arial" w:hAnsi="Arial" w:cs="Arial"/>
        </w:rPr>
        <w:t>e is identified quickly and the benefit</w:t>
      </w:r>
      <w:r w:rsidRPr="00096FA2">
        <w:rPr>
          <w:rFonts w:ascii="Arial" w:hAnsi="Arial" w:cs="Arial"/>
        </w:rPr>
        <w:t xml:space="preserve"> </w:t>
      </w:r>
      <w:r>
        <w:rPr>
          <w:rFonts w:ascii="Arial" w:hAnsi="Arial" w:cs="Arial"/>
        </w:rPr>
        <w:t xml:space="preserve">rapidly diminishes </w:t>
      </w:r>
      <w:r w:rsidRPr="00096FA2">
        <w:rPr>
          <w:rFonts w:ascii="Arial" w:hAnsi="Arial" w:cs="Arial"/>
        </w:rPr>
        <w:t>if there are delays.</w:t>
      </w:r>
      <w:r w:rsidRPr="007763FD">
        <w:rPr>
          <w:rFonts w:ascii="Arial" w:hAnsi="Arial" w:cs="Arial"/>
        </w:rPr>
        <w:t xml:space="preserve">  </w:t>
      </w:r>
      <w:r>
        <w:rPr>
          <w:rFonts w:ascii="Arial" w:hAnsi="Arial" w:cs="Arial"/>
        </w:rPr>
        <w:t xml:space="preserve"> A</w:t>
      </w:r>
      <w:r w:rsidRPr="00096FA2">
        <w:rPr>
          <w:rFonts w:ascii="Arial" w:hAnsi="Arial" w:cs="Arial"/>
        </w:rPr>
        <w:t xml:space="preserve"> sizable number of strokes occur in patients who are already hospitalized,</w:t>
      </w:r>
      <w:r>
        <w:rPr>
          <w:rFonts w:ascii="Arial" w:hAnsi="Arial" w:cs="Arial"/>
        </w:rPr>
        <w:t xml:space="preserve"> and this leads to markedly increased cost, length of stay, morbidity, mortality, and risk of medicolegal liability.  Compared to strokes that occur outside the hospital, in</w:t>
      </w:r>
      <w:r w:rsidRPr="00096FA2">
        <w:rPr>
          <w:rFonts w:ascii="Arial" w:hAnsi="Arial" w:cs="Arial"/>
        </w:rPr>
        <w:t xml:space="preserve">-hospital </w:t>
      </w:r>
      <w:r>
        <w:rPr>
          <w:rFonts w:ascii="Arial" w:hAnsi="Arial" w:cs="Arial"/>
        </w:rPr>
        <w:t>stroke</w:t>
      </w:r>
      <w:r w:rsidRPr="00096FA2">
        <w:rPr>
          <w:rFonts w:ascii="Arial" w:hAnsi="Arial" w:cs="Arial"/>
        </w:rPr>
        <w:t xml:space="preserve"> </w:t>
      </w:r>
      <w:r>
        <w:rPr>
          <w:rFonts w:ascii="Arial" w:hAnsi="Arial" w:cs="Arial"/>
        </w:rPr>
        <w:t>is</w:t>
      </w:r>
      <w:r w:rsidRPr="00096FA2">
        <w:rPr>
          <w:rFonts w:ascii="Arial" w:hAnsi="Arial" w:cs="Arial"/>
        </w:rPr>
        <w:t xml:space="preserve"> associated with delayed detection, fewer interventions, and worse outcomes</w:t>
      </w:r>
      <w:r>
        <w:rPr>
          <w:rFonts w:ascii="Arial" w:hAnsi="Arial" w:cs="Arial"/>
        </w:rPr>
        <w:t>.  This surprising f</w:t>
      </w:r>
      <w:r w:rsidR="000802EA">
        <w:rPr>
          <w:rFonts w:ascii="Arial" w:hAnsi="Arial" w:cs="Arial"/>
        </w:rPr>
        <w:t xml:space="preserve">inding is due to the fact that </w:t>
      </w:r>
      <w:r>
        <w:rPr>
          <w:rFonts w:ascii="Arial" w:hAnsi="Arial" w:cs="Arial"/>
        </w:rPr>
        <w:t>i</w:t>
      </w:r>
      <w:r w:rsidRPr="007763FD">
        <w:rPr>
          <w:rFonts w:ascii="Arial" w:hAnsi="Arial" w:cs="Arial"/>
        </w:rPr>
        <w:t xml:space="preserve">n </w:t>
      </w:r>
      <w:r>
        <w:rPr>
          <w:rFonts w:ascii="Arial" w:hAnsi="Arial" w:cs="Arial"/>
        </w:rPr>
        <w:t xml:space="preserve">clinical </w:t>
      </w:r>
      <w:r w:rsidRPr="007763FD">
        <w:rPr>
          <w:rFonts w:ascii="Arial" w:hAnsi="Arial" w:cs="Arial"/>
        </w:rPr>
        <w:t xml:space="preserve">practice, </w:t>
      </w:r>
      <w:r w:rsidRPr="00F758AC">
        <w:rPr>
          <w:rFonts w:ascii="Arial" w:hAnsi="Arial" w:cs="Arial"/>
        </w:rPr>
        <w:t xml:space="preserve">hospitalized patients are often bedbound and unlikely to notice </w:t>
      </w:r>
      <w:r>
        <w:rPr>
          <w:rFonts w:ascii="Arial" w:hAnsi="Arial" w:cs="Arial"/>
        </w:rPr>
        <w:t>stroke symptoms</w:t>
      </w:r>
      <w:r w:rsidRPr="00F758AC">
        <w:rPr>
          <w:rFonts w:ascii="Arial" w:hAnsi="Arial" w:cs="Arial"/>
        </w:rPr>
        <w:t xml:space="preserve"> or a</w:t>
      </w:r>
      <w:r>
        <w:rPr>
          <w:rFonts w:ascii="Arial" w:hAnsi="Arial" w:cs="Arial"/>
        </w:rPr>
        <w:t>re unable to express themselves.   Further,</w:t>
      </w:r>
      <w:r w:rsidRPr="00F758AC">
        <w:rPr>
          <w:rFonts w:ascii="Arial" w:hAnsi="Arial" w:cs="Arial"/>
        </w:rPr>
        <w:t xml:space="preserve"> it is difficult for staff to undertake neurologic assessments frequently enough to allow for rapid detection and effective interventions for stroke.  </w:t>
      </w:r>
    </w:p>
    <w:p w:rsidR="005B79A4" w:rsidRPr="000802EA" w:rsidRDefault="005B79A4" w:rsidP="000802EA">
      <w:pPr>
        <w:ind w:left="720"/>
        <w:rPr>
          <w:rFonts w:ascii="Arial" w:hAnsi="Arial" w:cs="Arial"/>
        </w:rPr>
      </w:pPr>
      <w:r w:rsidRPr="007763FD">
        <w:rPr>
          <w:rFonts w:ascii="Arial" w:hAnsi="Arial" w:cs="Arial"/>
        </w:rPr>
        <w:t xml:space="preserve">Taken together, </w:t>
      </w:r>
      <w:r>
        <w:rPr>
          <w:rFonts w:ascii="Arial" w:hAnsi="Arial" w:cs="Arial"/>
        </w:rPr>
        <w:t>it is clear that t</w:t>
      </w:r>
      <w:r w:rsidRPr="007763FD">
        <w:rPr>
          <w:rFonts w:ascii="Arial" w:hAnsi="Arial" w:cs="Arial"/>
        </w:rPr>
        <w:t xml:space="preserve">here is a tremendous need to </w:t>
      </w:r>
      <w:r>
        <w:rPr>
          <w:rFonts w:ascii="Arial" w:hAnsi="Arial" w:cs="Arial"/>
        </w:rPr>
        <w:t xml:space="preserve">detect strokes faster in hospitalized patients.  We are developing </w:t>
      </w:r>
      <w:r w:rsidRPr="007763FD">
        <w:rPr>
          <w:rFonts w:ascii="Arial" w:hAnsi="Arial" w:cs="Arial"/>
        </w:rPr>
        <w:t>an automated</w:t>
      </w:r>
      <w:r>
        <w:rPr>
          <w:rFonts w:ascii="Arial" w:hAnsi="Arial" w:cs="Arial"/>
        </w:rPr>
        <w:t>, continuous,</w:t>
      </w:r>
      <w:r w:rsidRPr="007763FD">
        <w:rPr>
          <w:rFonts w:ascii="Arial" w:hAnsi="Arial" w:cs="Arial"/>
        </w:rPr>
        <w:t xml:space="preserve"> and minimally burdensome </w:t>
      </w:r>
      <w:r>
        <w:rPr>
          <w:rFonts w:ascii="Arial" w:hAnsi="Arial" w:cs="Arial"/>
        </w:rPr>
        <w:t>monitor</w:t>
      </w:r>
      <w:r w:rsidRPr="007763FD">
        <w:rPr>
          <w:rFonts w:ascii="Arial" w:hAnsi="Arial" w:cs="Arial"/>
        </w:rPr>
        <w:t xml:space="preserve"> to rapidly identify symptoms of stroke. </w:t>
      </w:r>
      <w:r>
        <w:rPr>
          <w:rFonts w:ascii="Arial" w:hAnsi="Arial" w:cs="Arial"/>
        </w:rPr>
        <w:t xml:space="preserve"> M</w:t>
      </w:r>
      <w:r w:rsidRPr="007763FD">
        <w:rPr>
          <w:rFonts w:ascii="Arial" w:hAnsi="Arial" w:cs="Arial"/>
        </w:rPr>
        <w:t xml:space="preserve">onitoring for asymmetric movement is a very sensitive </w:t>
      </w:r>
      <w:r>
        <w:rPr>
          <w:rFonts w:ascii="Arial" w:hAnsi="Arial" w:cs="Arial"/>
        </w:rPr>
        <w:t xml:space="preserve">and practical </w:t>
      </w:r>
      <w:r w:rsidRPr="007763FD">
        <w:rPr>
          <w:rFonts w:ascii="Arial" w:hAnsi="Arial" w:cs="Arial"/>
        </w:rPr>
        <w:t>approach to identifying a stroke</w:t>
      </w:r>
      <w:r>
        <w:rPr>
          <w:rFonts w:ascii="Arial" w:hAnsi="Arial" w:cs="Arial"/>
        </w:rPr>
        <w:t xml:space="preserve"> and we are developing </w:t>
      </w:r>
      <w:r>
        <w:rPr>
          <w:rFonts w:ascii="Arial" w:hAnsi="Arial" w:cs="Arial"/>
          <w:bCs/>
        </w:rPr>
        <w:t xml:space="preserve">bands worn on each wrist which contain Bluetooth radios, accelerometers, and an app-based detection </w:t>
      </w:r>
      <w:r w:rsidRPr="00E81A2A">
        <w:rPr>
          <w:rFonts w:ascii="Arial" w:hAnsi="Arial" w:cs="Arial"/>
          <w:bCs/>
        </w:rPr>
        <w:t>algorithm</w:t>
      </w:r>
      <w:r>
        <w:rPr>
          <w:rFonts w:ascii="Arial" w:hAnsi="Arial" w:cs="Arial"/>
        </w:rPr>
        <w:t xml:space="preserve">. </w:t>
      </w:r>
      <w:r w:rsidRPr="007763FD">
        <w:rPr>
          <w:rFonts w:ascii="Arial" w:hAnsi="Arial" w:cs="Arial"/>
        </w:rPr>
        <w:t xml:space="preserve"> </w:t>
      </w:r>
      <w:r>
        <w:rPr>
          <w:rFonts w:ascii="Arial" w:hAnsi="Arial" w:cs="Arial"/>
        </w:rPr>
        <w:t>This device will lead</w:t>
      </w:r>
      <w:r w:rsidRPr="007763FD">
        <w:rPr>
          <w:rFonts w:ascii="Arial" w:hAnsi="Arial" w:cs="Arial"/>
        </w:rPr>
        <w:t xml:space="preserve"> to </w:t>
      </w:r>
      <w:r w:rsidRPr="00BC261A">
        <w:rPr>
          <w:rFonts w:ascii="Arial" w:hAnsi="Arial" w:cs="Arial"/>
        </w:rPr>
        <w:t xml:space="preserve">real-time alerting of </w:t>
      </w:r>
      <w:r w:rsidRPr="00BC261A">
        <w:rPr>
          <w:rFonts w:ascii="Arial" w:hAnsi="Arial" w:cs="Arial"/>
        </w:rPr>
        <w:lastRenderedPageBreak/>
        <w:t xml:space="preserve">medical staff, </w:t>
      </w:r>
      <w:r>
        <w:rPr>
          <w:rFonts w:ascii="Arial" w:hAnsi="Arial" w:cs="Arial"/>
        </w:rPr>
        <w:t>judicious</w:t>
      </w:r>
      <w:r w:rsidRPr="00BC261A">
        <w:rPr>
          <w:rFonts w:ascii="Arial" w:hAnsi="Arial" w:cs="Arial"/>
        </w:rPr>
        <w:t xml:space="preserve"> patient assessment</w:t>
      </w:r>
      <w:r>
        <w:rPr>
          <w:rFonts w:ascii="Arial" w:hAnsi="Arial" w:cs="Arial"/>
        </w:rPr>
        <w:t>s</w:t>
      </w:r>
      <w:r w:rsidRPr="00BC261A">
        <w:rPr>
          <w:rFonts w:ascii="Arial" w:hAnsi="Arial" w:cs="Arial"/>
        </w:rPr>
        <w:t xml:space="preserve">, and </w:t>
      </w:r>
      <w:r w:rsidRPr="007763FD">
        <w:rPr>
          <w:rFonts w:ascii="Arial" w:hAnsi="Arial" w:cs="Arial"/>
        </w:rPr>
        <w:t>increased utilization of proven interventions for stroke</w:t>
      </w:r>
      <w:r>
        <w:rPr>
          <w:rFonts w:ascii="Arial" w:hAnsi="Arial" w:cs="Arial"/>
        </w:rPr>
        <w:t>.  Ultimately, we believe our device will result</w:t>
      </w:r>
      <w:r w:rsidRPr="007763FD">
        <w:rPr>
          <w:rFonts w:ascii="Arial" w:hAnsi="Arial" w:cs="Arial"/>
        </w:rPr>
        <w:t xml:space="preserve"> in lower costs</w:t>
      </w:r>
      <w:r>
        <w:rPr>
          <w:rFonts w:ascii="Arial" w:hAnsi="Arial" w:cs="Arial"/>
        </w:rPr>
        <w:t>, reduced medicolegal liability,</w:t>
      </w:r>
      <w:r w:rsidRPr="007763FD">
        <w:rPr>
          <w:rFonts w:ascii="Arial" w:hAnsi="Arial" w:cs="Arial"/>
        </w:rPr>
        <w:t xml:space="preserve"> and greatly improved outcomes for patients.  </w:t>
      </w:r>
    </w:p>
    <w:p w:rsidR="000351B0" w:rsidRDefault="000351B0" w:rsidP="005B79A4">
      <w:pPr>
        <w:spacing w:line="360" w:lineRule="auto"/>
      </w:pPr>
      <w:r>
        <w:t>Who are your competitors?  How are you different?</w:t>
      </w:r>
    </w:p>
    <w:p w:rsidR="005B79A4" w:rsidRDefault="005B79A4" w:rsidP="005B79A4">
      <w:pPr>
        <w:spacing w:line="360" w:lineRule="auto"/>
        <w:ind w:left="720"/>
      </w:pPr>
      <w:r>
        <w:t>There are no devices currently on the market that accomplish our goal</w:t>
      </w:r>
    </w:p>
    <w:p w:rsidR="000351B0" w:rsidRDefault="000351B0" w:rsidP="005B79A4">
      <w:pPr>
        <w:spacing w:line="360" w:lineRule="auto"/>
      </w:pPr>
      <w:r>
        <w:t>Do you have any specific imagery in mind for your logo?</w:t>
      </w:r>
    </w:p>
    <w:p w:rsidR="005B79A4" w:rsidRDefault="00E07AD9" w:rsidP="005B79A4">
      <w:pPr>
        <w:spacing w:line="360" w:lineRule="auto"/>
        <w:ind w:left="720"/>
      </w:pPr>
      <w:r>
        <w:t xml:space="preserve">Given what we are trying to accomplish, a </w:t>
      </w:r>
      <w:r w:rsidR="005B79A4">
        <w:t xml:space="preserve">graphic incorporating a brain, </w:t>
      </w:r>
      <w:r>
        <w:t>obviousl</w:t>
      </w:r>
      <w:r w:rsidR="005B79A4">
        <w:t>y or obliquely, and given that stroke</w:t>
      </w:r>
      <w:r>
        <w:t xml:space="preserve"> often strikes suddenly, perhaps a lightning bolt, and then something that representing vigilance or an alarm.  That said, I am very open minded and happy to collaborate on the components and style.   </w:t>
      </w:r>
    </w:p>
    <w:p w:rsidR="000351B0" w:rsidRDefault="000351B0" w:rsidP="005B79A4">
      <w:pPr>
        <w:spacing w:line="360" w:lineRule="auto"/>
      </w:pPr>
      <w:r>
        <w:t>Do you have any preferences of what colors to use or not to use?</w:t>
      </w:r>
    </w:p>
    <w:p w:rsidR="00E07AD9" w:rsidRDefault="00E07AD9" w:rsidP="005B79A4">
      <w:pPr>
        <w:spacing w:line="360" w:lineRule="auto"/>
      </w:pPr>
      <w:r>
        <w:tab/>
        <w:t>I don’t feel strongly about this but probably not pastels.</w:t>
      </w:r>
    </w:p>
    <w:p w:rsidR="006405C4" w:rsidRDefault="00A5033A" w:rsidP="005B79A4">
      <w:pPr>
        <w:spacing w:line="360" w:lineRule="auto"/>
      </w:pPr>
      <w:r>
        <w:t>What adjectives would best describe your company?</w:t>
      </w:r>
    </w:p>
    <w:p w:rsidR="00E07AD9" w:rsidRDefault="00E07AD9" w:rsidP="005B79A4">
      <w:pPr>
        <w:spacing w:line="360" w:lineRule="auto"/>
      </w:pPr>
      <w:r>
        <w:tab/>
        <w:t xml:space="preserve">We are </w:t>
      </w:r>
      <w:r w:rsidRPr="00C36F8D">
        <w:rPr>
          <w:b/>
        </w:rPr>
        <w:t xml:space="preserve">focused, collaborative, and </w:t>
      </w:r>
      <w:r w:rsidR="00FB18CD" w:rsidRPr="00C36F8D">
        <w:rPr>
          <w:b/>
        </w:rPr>
        <w:t>enthusiastic</w:t>
      </w:r>
      <w:r w:rsidR="00FB18CD">
        <w:t xml:space="preserve"> about what we are trying to accomplish.</w:t>
      </w:r>
    </w:p>
    <w:p w:rsidR="00FB18CD" w:rsidRDefault="006405C4" w:rsidP="005B79A4">
      <w:pPr>
        <w:spacing w:line="360" w:lineRule="auto"/>
      </w:pPr>
      <w:r>
        <w:t>What verbs would best describe your company?</w:t>
      </w:r>
    </w:p>
    <w:p w:rsidR="006405C4" w:rsidRDefault="00C36F8D" w:rsidP="00FB18CD">
      <w:pPr>
        <w:spacing w:line="360" w:lineRule="auto"/>
        <w:ind w:firstLine="720"/>
      </w:pPr>
      <w:r>
        <w:t xml:space="preserve">Our product will </w:t>
      </w:r>
      <w:r>
        <w:rPr>
          <w:b/>
        </w:rPr>
        <w:t>help, protect, and improve</w:t>
      </w:r>
      <w:r w:rsidRPr="00C36F8D">
        <w:t xml:space="preserve"> patient outcomes</w:t>
      </w:r>
      <w:r w:rsidR="00A5033A">
        <w:br/>
      </w:r>
      <w:r w:rsidR="000351B0">
        <w:t>What adjectives would best describe your logo?</w:t>
      </w:r>
      <w:bookmarkStart w:id="0" w:name="_GoBack"/>
      <w:bookmarkEnd w:id="0"/>
    </w:p>
    <w:p w:rsidR="00FB18CD" w:rsidRDefault="00FB18CD" w:rsidP="00FB18CD">
      <w:pPr>
        <w:spacing w:line="360" w:lineRule="auto"/>
        <w:ind w:left="720"/>
      </w:pPr>
      <w:r>
        <w:t xml:space="preserve">Personally, I enjoy </w:t>
      </w:r>
      <w:r w:rsidR="000802EA" w:rsidRPr="00C36F8D">
        <w:rPr>
          <w:b/>
        </w:rPr>
        <w:t>clever</w:t>
      </w:r>
      <w:r w:rsidR="00C36F8D" w:rsidRPr="00C36F8D">
        <w:rPr>
          <w:b/>
        </w:rPr>
        <w:t>, informative, and striking</w:t>
      </w:r>
      <w:r>
        <w:t xml:space="preserve"> logos that convey information abou</w:t>
      </w:r>
      <w:r w:rsidR="00C36F8D">
        <w:t xml:space="preserve">t the name, produce, or service.  </w:t>
      </w:r>
    </w:p>
    <w:p w:rsidR="000351B0" w:rsidRDefault="000351B0" w:rsidP="005B79A4">
      <w:pPr>
        <w:spacing w:line="360" w:lineRule="auto"/>
      </w:pPr>
      <w:r>
        <w:t xml:space="preserve">Who is your target audience?  </w:t>
      </w:r>
    </w:p>
    <w:p w:rsidR="00FB18CD" w:rsidRDefault="00FB18CD" w:rsidP="005B79A4">
      <w:pPr>
        <w:spacing w:line="360" w:lineRule="auto"/>
      </w:pPr>
      <w:r>
        <w:tab/>
        <w:t>We will initially be selling our product to hospitals.  In the future, we may expand our product to all</w:t>
      </w:r>
      <w:r w:rsidR="000802EA">
        <w:t>ow for monitoring outside of ho</w:t>
      </w:r>
      <w:r>
        <w:t>s</w:t>
      </w:r>
      <w:r w:rsidR="000802EA">
        <w:t>p</w:t>
      </w:r>
      <w:r>
        <w:t xml:space="preserve">itals and sell directly to consumers.  </w:t>
      </w:r>
    </w:p>
    <w:p w:rsidR="000351B0" w:rsidRDefault="000351B0" w:rsidP="005B79A4">
      <w:pPr>
        <w:spacing w:line="360" w:lineRule="auto"/>
      </w:pPr>
      <w:r>
        <w:t>What kind of personality should your company project?</w:t>
      </w:r>
    </w:p>
    <w:p w:rsidR="00FB18CD" w:rsidRDefault="00FB18CD" w:rsidP="005B79A4">
      <w:pPr>
        <w:spacing w:line="360" w:lineRule="auto"/>
      </w:pPr>
      <w:r>
        <w:tab/>
      </w:r>
      <w:r w:rsidR="007B164A">
        <w:t>Vigilant, helpful, and providing assurance</w:t>
      </w:r>
      <w:r w:rsidR="000802EA">
        <w:t xml:space="preserve"> for patients and caregivers</w:t>
      </w:r>
    </w:p>
    <w:p w:rsidR="000351B0" w:rsidRDefault="000351B0" w:rsidP="005B79A4">
      <w:pPr>
        <w:spacing w:line="360" w:lineRule="auto"/>
      </w:pPr>
      <w:r>
        <w:t>What is it you want to express with your logo?</w:t>
      </w:r>
    </w:p>
    <w:p w:rsidR="007B164A" w:rsidRDefault="007B164A" w:rsidP="005B79A4">
      <w:pPr>
        <w:spacing w:line="360" w:lineRule="auto"/>
      </w:pPr>
      <w:r>
        <w:lastRenderedPageBreak/>
        <w:tab/>
        <w:t xml:space="preserve">As above, I would love to have a logo that provides some insight into what our product accomplishes, although the name of the company is already </w:t>
      </w:r>
      <w:r w:rsidR="000802EA">
        <w:t>fairly straightforward and self-evident</w:t>
      </w:r>
      <w:r>
        <w:t>.</w:t>
      </w:r>
    </w:p>
    <w:p w:rsidR="00A5033A" w:rsidRDefault="00A5033A" w:rsidP="005B79A4">
      <w:pPr>
        <w:spacing w:line="360" w:lineRule="auto"/>
      </w:pPr>
      <w:r>
        <w:t>If you are currently using a logo please include below.</w:t>
      </w:r>
    </w:p>
    <w:p w:rsidR="007B164A" w:rsidRDefault="007B164A" w:rsidP="007B164A">
      <w:pPr>
        <w:spacing w:line="360" w:lineRule="auto"/>
        <w:ind w:firstLine="720"/>
      </w:pPr>
      <w:r>
        <w:t>NA</w:t>
      </w:r>
    </w:p>
    <w:p w:rsidR="006405C4" w:rsidRDefault="006405C4" w:rsidP="005B79A4">
      <w:pPr>
        <w:spacing w:line="360" w:lineRule="auto"/>
      </w:pPr>
      <w:r>
        <w:t>If you have a shareable, non-confidential diagram of your company’s technology please share below.</w:t>
      </w:r>
    </w:p>
    <w:p w:rsidR="00781EEC" w:rsidRDefault="007B164A" w:rsidP="006405C4">
      <w:pPr>
        <w:spacing w:line="360" w:lineRule="auto"/>
      </w:pPr>
      <w:r>
        <w:tab/>
        <w:t>NA</w:t>
      </w:r>
    </w:p>
    <w:sectPr w:rsidR="00781E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F86A8A"/>
    <w:multiLevelType w:val="hybridMultilevel"/>
    <w:tmpl w:val="F11C6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1B0"/>
    <w:rsid w:val="000031D6"/>
    <w:rsid w:val="000351B0"/>
    <w:rsid w:val="000802EA"/>
    <w:rsid w:val="00345BFC"/>
    <w:rsid w:val="005733BD"/>
    <w:rsid w:val="005B79A4"/>
    <w:rsid w:val="005E5715"/>
    <w:rsid w:val="006405C4"/>
    <w:rsid w:val="00781EEC"/>
    <w:rsid w:val="007B164A"/>
    <w:rsid w:val="00A5033A"/>
    <w:rsid w:val="00C36F8D"/>
    <w:rsid w:val="00C656B4"/>
    <w:rsid w:val="00E07AD9"/>
    <w:rsid w:val="00FB18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B6E40"/>
  <w15:chartTrackingRefBased/>
  <w15:docId w15:val="{D0B3B4CF-ED1A-4041-98A0-251058C11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51B0"/>
    <w:pPr>
      <w:spacing w:after="0" w:line="240" w:lineRule="auto"/>
      <w:ind w:left="720"/>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7673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554</TotalTime>
  <Pages>3</Pages>
  <Words>713</Words>
  <Characters>4068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Pennsylvania, AIT</Company>
  <LinksUpToDate>false</LinksUpToDate>
  <CharactersWithSpaces>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Magruder, Whitney</dc:creator>
  <cp:keywords/>
  <dc:description/>
  <cp:lastModifiedBy>Messe, Steven</cp:lastModifiedBy>
  <cp:revision>7</cp:revision>
  <dcterms:created xsi:type="dcterms:W3CDTF">2019-12-08T19:39:00Z</dcterms:created>
  <dcterms:modified xsi:type="dcterms:W3CDTF">2019-12-09T14:17:00Z</dcterms:modified>
</cp:coreProperties>
</file>